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EAF1A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  <w:bookmarkStart w:id="0" w:name="block-36644472"/>
      <w:r>
        <w:rPr>
          <w:rFonts w:hint="default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1405890</wp:posOffset>
            </wp:positionV>
            <wp:extent cx="9006840" cy="5939790"/>
            <wp:effectExtent l="0" t="0" r="3810" b="3810"/>
            <wp:wrapThrough wrapText="bothSides">
              <wp:wrapPolygon>
                <wp:start x="21600" y="0"/>
                <wp:lineTo x="37" y="0"/>
                <wp:lineTo x="37" y="21545"/>
                <wp:lineTo x="21600" y="21545"/>
                <wp:lineTo x="21600" y="0"/>
              </wp:wrapPolygon>
            </wp:wrapThrough>
            <wp:docPr id="1" name="Изображение 1" descr="IMG_20240907_213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07_213718"/>
                    <pic:cNvPicPr>
                      <a:picLocks noChangeAspect="1"/>
                    </pic:cNvPicPr>
                  </pic:nvPicPr>
                  <pic:blipFill>
                    <a:blip r:embed="rId6">
                      <a:lum bright="30000"/>
                    </a:blip>
                    <a:srcRect t="8110" b="395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06840" cy="593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714F19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AFB3E02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07EEC2BC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A19929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26B635D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0FBB21BC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216C3ED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20DC7F6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080EB6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1C18A98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0BE71A18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40D44647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1235803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392A5B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21C282B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7D19137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bookmarkEnd w:id="0"/>
    <w:p w14:paraId="4D042223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  <w:bookmarkStart w:id="1" w:name="block-36644477"/>
    </w:p>
    <w:p w14:paraId="0FCCB5D1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677A201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7B8096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41528A25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0B0B017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58AA3E9B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7A8C07A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AAB42D8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0F4C4E3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0E67A4C7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6484528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25560C83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B494D75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051AD32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44B14CAC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3A30751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614F0862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7400CA62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6587A58B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4EE7AE58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5D9413A7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974B78B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28EDB331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4E610901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24FC8D38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DD99F4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687FD0B5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0C2E3D00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59154B72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5D7E04C1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5032BCD5">
      <w:pPr>
        <w:spacing w:before="0" w:after="0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ПОЯСНИТЕЛЬНАЯ ЗАПИСКА</w:t>
      </w:r>
    </w:p>
    <w:p w14:paraId="7549F9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C5FE19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0657E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980F0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C94346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E70E6F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ОБЩАЯ ХАРАКТЕРИСТИКА УЧЕБНОГО ПРЕДМЕТА «РУССКИЙ ЯЗЫК»</w:t>
      </w:r>
    </w:p>
    <w:p w14:paraId="2A2A611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3CEB03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541523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13E14B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271FF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6427DF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28A576A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128A55A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333333"/>
          <w:sz w:val="24"/>
          <w:szCs w:val="24"/>
        </w:rPr>
        <w:t>ЦЕЛИ ИЗУЧЕНИЯ УЧЕБНОГО ПРЕДМЕТА «РУССКИЙ ЯЗЫК»</w:t>
      </w:r>
    </w:p>
    <w:p w14:paraId="2D947F4F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0C2D9A9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14:paraId="0681D55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EFBA31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8D579D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9CB5EB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0F93007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40F539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0302853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97AD1E4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МЕСТО УЧЕБНОГО ПРЕДМЕТА «РУССКИЙ ЯЗЫК» В УЧЕБНОМ ПЛАНЕ</w:t>
      </w:r>
    </w:p>
    <w:p w14:paraId="3D674A02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7950B83B">
      <w:pPr>
        <w:spacing w:before="0" w:after="0" w:line="264" w:lineRule="auto"/>
        <w:ind w:firstLine="60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9 классе, 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оставляет 102 часа (3 часа в неделю)</w:t>
      </w:r>
      <w:bookmarkEnd w:id="1"/>
      <w:bookmarkStart w:id="2" w:name="block-36644478"/>
    </w:p>
    <w:p w14:paraId="04B82277">
      <w:pPr>
        <w:spacing w:before="0" w:after="0" w:line="264" w:lineRule="auto"/>
        <w:ind w:firstLine="60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14:paraId="1E5958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 </w:t>
      </w:r>
    </w:p>
    <w:p w14:paraId="59DC06F8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6DC4D19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Роль русского языка в Российской Федерации.</w:t>
      </w:r>
    </w:p>
    <w:p w14:paraId="1B9D2FC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 в современном мире.</w:t>
      </w:r>
    </w:p>
    <w:p w14:paraId="54C117E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Язык и речь</w:t>
      </w:r>
    </w:p>
    <w:p w14:paraId="28E0E6C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14:paraId="47AA8AD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14:paraId="62E4710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аудирования: выборочное, ознакомительное, детальное.</w:t>
      </w:r>
    </w:p>
    <w:p w14:paraId="2F6F43A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14:paraId="689152D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348038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14:paraId="2036D50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FC851C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14:paraId="53DE21BE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Текст </w:t>
      </w:r>
    </w:p>
    <w:p w14:paraId="0FA22DC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E4A5CB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55882C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Информационная переработка текста.</w:t>
      </w:r>
    </w:p>
    <w:p w14:paraId="4A39E2C8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Функциональные разновидности языка</w:t>
      </w:r>
    </w:p>
    <w:p w14:paraId="19039E4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062C30E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01B1DAA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6F87346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6E725ABE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Синтаксис. Культура речи. Пунктуация </w:t>
      </w:r>
    </w:p>
    <w:p w14:paraId="654F575B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Сложное предложение</w:t>
      </w:r>
    </w:p>
    <w:p w14:paraId="7C6B1D9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 сложном предложении (повторение).</w:t>
      </w:r>
    </w:p>
    <w:p w14:paraId="6DC7149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Классификация сложных предложений.</w:t>
      </w:r>
    </w:p>
    <w:p w14:paraId="683F768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14:paraId="03F25CD7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Сложносочинённое предложение</w:t>
      </w:r>
    </w:p>
    <w:p w14:paraId="1239AF0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 сложносочинённом предложении, его строении.</w:t>
      </w:r>
    </w:p>
    <w:p w14:paraId="7BFF6E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14:paraId="563C5EC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5D05FB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36405C3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C31EFF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14:paraId="2C183B40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Сложноподчинённое предложение</w:t>
      </w:r>
    </w:p>
    <w:p w14:paraId="3E67406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14:paraId="4ED0062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14:paraId="4096D62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870C8C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14:paraId="640A0AD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7A51696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чтобы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союзными словами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какой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который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14:paraId="65F57BC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197C3B6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14:paraId="0C33D7D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14:paraId="1C8395EF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Бессоюзное сложное предложение</w:t>
      </w:r>
    </w:p>
    <w:p w14:paraId="68CC788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 бессоюзном сложном предложении.</w:t>
      </w:r>
    </w:p>
    <w:p w14:paraId="4EADB3E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030D3C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D33A3E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48CE9F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053FD98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14:paraId="70AA4B8E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14:paraId="3F93D75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Типы сложных предложений с разными видами связи.</w:t>
      </w:r>
    </w:p>
    <w:p w14:paraId="1E98786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14:paraId="09C638C8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Прямая и косвенная речь</w:t>
      </w:r>
    </w:p>
    <w:p w14:paraId="71B459D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14:paraId="322CCBC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Цитирование. Способы включения цитат в высказывание.</w:t>
      </w:r>
    </w:p>
    <w:p w14:paraId="7A330C9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A36128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14:paraId="0FD814C3">
      <w:pPr>
        <w:spacing w:before="0" w:after="0" w:line="264" w:lineRule="auto"/>
        <w:ind w:left="120"/>
        <w:jc w:val="both"/>
        <w:rPr>
          <w:sz w:val="24"/>
          <w:szCs w:val="24"/>
        </w:rPr>
      </w:pPr>
    </w:p>
    <w:bookmarkEnd w:id="2"/>
    <w:p w14:paraId="0B5EA9A8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3" w:name="block-36644473"/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ОБРАЗОВАТЕЛЬНЫЕ РЕЗУЛЬТАТЫ</w:t>
      </w:r>
    </w:p>
    <w:p w14:paraId="1F220FA7">
      <w:pPr>
        <w:spacing w:before="0" w:after="0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 w14:paraId="261F3B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645ED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следующие личностные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5C6A6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гражданского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FD24AE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541D62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41F863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85B5A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CE57B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14:paraId="5CB02CE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495E0DE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A4C053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193FB32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78002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6C887B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4)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084EDA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ABF7F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10288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5)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55F390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23A485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501C1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9C72BF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принимать себя и других, не осуждая;</w:t>
      </w:r>
    </w:p>
    <w:p w14:paraId="7FF1FB6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C1AB39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6)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трудового воспитания:</w:t>
      </w:r>
    </w:p>
    <w:p w14:paraId="1B81E6A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3492E2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4EC2B5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рассказать о своих планах на будущее;</w:t>
      </w:r>
    </w:p>
    <w:p w14:paraId="55DE192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7)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2FF7014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22D166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211FA5F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8)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ценности научного познания:</w:t>
      </w:r>
    </w:p>
    <w:p w14:paraId="6836FEE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15C253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9)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27438FC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99B582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22EFDE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E21518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 w14:paraId="266E07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следующие 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B2298D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3E8F7E3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7902D94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F8AFD7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633E35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14:paraId="2311E1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25A2CC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248E27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753504E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344269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95F245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D701D5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14:paraId="75CE7FF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17E0C1A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7BF61D8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952CD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14:paraId="6B3F131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CB4B9D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372B214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F35E9A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6AFBC8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12D7F3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00D7B6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2BB160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D7A95B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BC74CA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576089A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572B186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9CA769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3D54EE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7F7EBE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3158F3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7089A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83FDA3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6E405B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D37456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299DFD1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14:paraId="6CD3F84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6312C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4B19F7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0B5D68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выбор и брать ответственность за решение.</w:t>
      </w:r>
    </w:p>
    <w:p w14:paraId="0B4C933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1272EB8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14:paraId="51F8F65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78C474A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5D9CA4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D3993A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62987E6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8924EE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осознанно относиться к другому человеку и его мнению;</w:t>
      </w:r>
    </w:p>
    <w:p w14:paraId="70F2E48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признавать своё и чужое право на ошибку;</w:t>
      </w:r>
    </w:p>
    <w:p w14:paraId="5D96C75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себя и других, не осуждая;</w:t>
      </w:r>
    </w:p>
    <w:p w14:paraId="2FB2240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проявлять открытость;</w:t>
      </w:r>
    </w:p>
    <w:p w14:paraId="49EAC60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осознавать невозможность контролировать всё вокруг.</w:t>
      </w:r>
    </w:p>
    <w:p w14:paraId="24EA9F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79FE564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0D11E0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FE7701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220B1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4C4BC2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E19725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C10DCA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ABA7FCF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ПРЕДМЕТНЫЕ РЕЗУЛЬТАТЫ</w:t>
      </w:r>
    </w:p>
    <w:p w14:paraId="3A5D8A15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08596F0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F3B6F5D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Язык и речь</w:t>
      </w:r>
    </w:p>
    <w:p w14:paraId="41C4058C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19EE410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0712EEC3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3CF95F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4A6245C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14:paraId="369E83F0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D3100AE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1B697B33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Текст</w:t>
      </w:r>
    </w:p>
    <w:p w14:paraId="69E4FC3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2247431E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14:paraId="44AB3C2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E0C13E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14:paraId="0639FAF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отличительные признаки текстов разных жанров.</w:t>
      </w:r>
    </w:p>
    <w:p w14:paraId="252C4E4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0F6EA76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242553B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690834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38746F8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B7A71C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0335568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0693F0C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Функциональные разновидности языка</w:t>
      </w:r>
    </w:p>
    <w:p w14:paraId="079B4BD3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1FA0C7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02B1460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AC0104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Составлять тезисы, конспект, писать рецензию, реферат.</w:t>
      </w:r>
    </w:p>
    <w:p w14:paraId="32D232F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701B8BC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57950CE0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Система языка</w:t>
      </w:r>
    </w:p>
    <w:p w14:paraId="5E5F3E60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Cинтаксис. Культура речи. Пунктуация</w:t>
      </w:r>
    </w:p>
    <w:p w14:paraId="3960C82C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Сложносочинённое предложение</w:t>
      </w:r>
    </w:p>
    <w:p w14:paraId="27F2D0A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14:paraId="7C40950E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6A3E49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8E9F5F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843D3F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14:paraId="65435E5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14:paraId="6340410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3AC1B70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14:paraId="1B3D163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14:paraId="18DABF42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Сложноподчинённое предложение</w:t>
      </w:r>
    </w:p>
    <w:p w14:paraId="3768DFA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69E77F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Различать подчинительные союзы и союзные слова.</w:t>
      </w:r>
    </w:p>
    <w:p w14:paraId="3A8ED2B8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3EA2458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52ADB1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14:paraId="6EFF6990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C41218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14:paraId="5B999C9E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14:paraId="6C07F88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14:paraId="5A1C4DC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14:paraId="51F77F28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Бессоюзное сложное предложение</w:t>
      </w:r>
    </w:p>
    <w:p w14:paraId="25826D4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AA728B4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14:paraId="667B950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14:paraId="630CE7C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14:paraId="4751452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4D8FF758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14:paraId="14B397E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14:paraId="487FB1C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14:paraId="47CD01D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14:paraId="3D56D82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14:paraId="3E04A25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14:paraId="426434F4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Прямая и косвенная речь</w:t>
      </w:r>
    </w:p>
    <w:p w14:paraId="5BA454F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14:paraId="2097D84C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14:paraId="41246DA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14:paraId="7508FEF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ADCC27C"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1DDD5C6C">
      <w:pPr>
        <w:rPr>
          <w:rFonts w:hint="default" w:ascii="Times New Roman" w:hAnsi="Times New Roman" w:cs="Times New Roman"/>
          <w:sz w:val="24"/>
          <w:szCs w:val="24"/>
        </w:rPr>
        <w:sectPr>
          <w:pgSz w:w="11906" w:h="16383"/>
          <w:pgMar w:top="720" w:right="720" w:bottom="720" w:left="720" w:header="720" w:footer="720" w:gutter="0"/>
          <w:cols w:space="720" w:num="1"/>
        </w:sectPr>
      </w:pPr>
      <w:bookmarkStart w:id="4" w:name="block-36644473"/>
    </w:p>
    <w:bookmarkEnd w:id="3"/>
    <w:bookmarkEnd w:id="4"/>
    <w:p w14:paraId="52372845">
      <w:pPr>
        <w:spacing w:before="0" w:after="0"/>
        <w:ind w:left="120"/>
        <w:jc w:val="left"/>
        <w:rPr>
          <w:rFonts w:hint="default"/>
          <w:lang w:val="ru-RU"/>
        </w:rPr>
      </w:pPr>
      <w:bookmarkStart w:id="5" w:name="block-3664447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ИЕ</w:t>
      </w:r>
    </w:p>
    <w:tbl>
      <w:tblPr>
        <w:tblStyle w:val="7"/>
        <w:tblW w:w="14633" w:type="dxa"/>
        <w:tblCellSpacing w:w="0" w:type="dxa"/>
        <w:tblInd w:w="-78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899"/>
        <w:gridCol w:w="926"/>
        <w:gridCol w:w="797"/>
        <w:gridCol w:w="908"/>
        <w:gridCol w:w="3263"/>
      </w:tblGrid>
      <w:tr w14:paraId="680EC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F92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9411301">
            <w:pPr>
              <w:spacing w:before="0" w:after="0"/>
              <w:ind w:left="135"/>
              <w:jc w:val="left"/>
            </w:pPr>
          </w:p>
        </w:tc>
        <w:tc>
          <w:tcPr>
            <w:tcW w:w="78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14E5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80C0A9">
            <w:pPr>
              <w:spacing w:before="0" w:after="0"/>
              <w:ind w:left="135"/>
              <w:jc w:val="left"/>
            </w:pPr>
          </w:p>
        </w:tc>
        <w:tc>
          <w:tcPr>
            <w:tcW w:w="2631" w:type="dxa"/>
            <w:gridSpan w:val="3"/>
            <w:tcMar>
              <w:top w:w="50" w:type="dxa"/>
              <w:left w:w="100" w:type="dxa"/>
            </w:tcMar>
            <w:vAlign w:val="center"/>
          </w:tcPr>
          <w:p w14:paraId="09A131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482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6861B4">
            <w:pPr>
              <w:spacing w:before="0" w:after="0"/>
              <w:ind w:left="135"/>
              <w:jc w:val="left"/>
            </w:pPr>
          </w:p>
        </w:tc>
      </w:tr>
      <w:tr w14:paraId="585BC6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336C0C">
            <w:pPr>
              <w:jc w:val="left"/>
            </w:pPr>
          </w:p>
        </w:tc>
        <w:tc>
          <w:tcPr>
            <w:tcW w:w="789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1F8927">
            <w:pPr>
              <w:jc w:val="left"/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59295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8FC3F28">
            <w:pPr>
              <w:spacing w:before="0" w:after="0"/>
              <w:ind w:left="135"/>
              <w:jc w:val="left"/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BB0E9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5C9CEA2">
            <w:pPr>
              <w:spacing w:before="0" w:after="0"/>
              <w:ind w:left="135"/>
              <w:jc w:val="left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EBE8B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04D4250">
            <w:pPr>
              <w:spacing w:before="0" w:after="0"/>
              <w:ind w:left="135"/>
              <w:jc w:val="left"/>
            </w:pPr>
          </w:p>
        </w:tc>
        <w:tc>
          <w:tcPr>
            <w:tcW w:w="326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DEF8F8">
            <w:pPr>
              <w:jc w:val="left"/>
            </w:pPr>
          </w:p>
        </w:tc>
      </w:tr>
      <w:tr w14:paraId="347A3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633" w:type="dxa"/>
            <w:gridSpan w:val="6"/>
            <w:tcMar>
              <w:top w:w="50" w:type="dxa"/>
              <w:left w:w="100" w:type="dxa"/>
            </w:tcMar>
            <w:vAlign w:val="center"/>
          </w:tcPr>
          <w:p w14:paraId="054796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6FC69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F957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7A0207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5621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3CA37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AD618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EDAD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485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5BD1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29308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7F5D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2E568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54852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3C289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CCC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7614EC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AEFC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4968" w:type="dxa"/>
            <w:gridSpan w:val="3"/>
            <w:tcMar>
              <w:top w:w="50" w:type="dxa"/>
              <w:left w:w="100" w:type="dxa"/>
            </w:tcMar>
            <w:vAlign w:val="center"/>
          </w:tcPr>
          <w:p w14:paraId="31E40863">
            <w:pPr>
              <w:jc w:val="left"/>
            </w:pPr>
          </w:p>
        </w:tc>
      </w:tr>
      <w:tr w14:paraId="2D47F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633" w:type="dxa"/>
            <w:gridSpan w:val="6"/>
            <w:tcMar>
              <w:top w:w="50" w:type="dxa"/>
              <w:left w:w="100" w:type="dxa"/>
            </w:tcMar>
            <w:vAlign w:val="center"/>
          </w:tcPr>
          <w:p w14:paraId="4E3B15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117BF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0699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1E20AA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083F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F104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6DEDA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2F160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95A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52BEDB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838B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4968" w:type="dxa"/>
            <w:gridSpan w:val="3"/>
            <w:tcMar>
              <w:top w:w="50" w:type="dxa"/>
              <w:left w:w="100" w:type="dxa"/>
            </w:tcMar>
            <w:vAlign w:val="center"/>
          </w:tcPr>
          <w:p w14:paraId="1D4B90F0">
            <w:pPr>
              <w:jc w:val="left"/>
            </w:pPr>
          </w:p>
        </w:tc>
      </w:tr>
      <w:tr w14:paraId="48D0D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633" w:type="dxa"/>
            <w:gridSpan w:val="6"/>
            <w:tcMar>
              <w:top w:w="50" w:type="dxa"/>
              <w:left w:w="100" w:type="dxa"/>
            </w:tcMar>
            <w:vAlign w:val="center"/>
          </w:tcPr>
          <w:p w14:paraId="7C2DC0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72D72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A52D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1D3519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D760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76CC0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61078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AC2FA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07CD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73393A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A083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4968" w:type="dxa"/>
            <w:gridSpan w:val="3"/>
            <w:tcMar>
              <w:top w:w="50" w:type="dxa"/>
              <w:left w:w="100" w:type="dxa"/>
            </w:tcMar>
            <w:vAlign w:val="center"/>
          </w:tcPr>
          <w:p w14:paraId="339920D3">
            <w:pPr>
              <w:jc w:val="left"/>
            </w:pPr>
          </w:p>
        </w:tc>
      </w:tr>
      <w:tr w14:paraId="332C1C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633" w:type="dxa"/>
            <w:gridSpan w:val="6"/>
            <w:tcMar>
              <w:top w:w="50" w:type="dxa"/>
              <w:left w:w="100" w:type="dxa"/>
            </w:tcMar>
            <w:vAlign w:val="center"/>
          </w:tcPr>
          <w:p w14:paraId="54EFE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6004D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48A1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53C0B6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0173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BE7D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88E6B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A549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BE5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D0D1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6FD6FB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FE6C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FB18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DB271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A286C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72A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669ABB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2570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4968" w:type="dxa"/>
            <w:gridSpan w:val="3"/>
            <w:tcMar>
              <w:top w:w="50" w:type="dxa"/>
              <w:left w:w="100" w:type="dxa"/>
            </w:tcMar>
            <w:vAlign w:val="center"/>
          </w:tcPr>
          <w:p w14:paraId="579077F9">
            <w:pPr>
              <w:jc w:val="left"/>
            </w:pPr>
          </w:p>
        </w:tc>
      </w:tr>
      <w:tr w14:paraId="5CF0B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633" w:type="dxa"/>
            <w:gridSpan w:val="6"/>
            <w:tcMar>
              <w:top w:w="50" w:type="dxa"/>
              <w:left w:w="100" w:type="dxa"/>
            </w:tcMar>
            <w:vAlign w:val="center"/>
          </w:tcPr>
          <w:p w14:paraId="234230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14:paraId="0A2FB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724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42610F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34A9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1ED0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2EC0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E010E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5DD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8836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09C7C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275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11CF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95DF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B7185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CC68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9074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3EECB7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57E1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1B3FE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90AD3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2FD35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60D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F254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34282B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47C9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7265B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032DD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23B1F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8D5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70E4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649A4F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1691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D3E6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1FDD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6652C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2A9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894F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7899" w:type="dxa"/>
            <w:tcMar>
              <w:top w:w="50" w:type="dxa"/>
              <w:left w:w="100" w:type="dxa"/>
            </w:tcMar>
            <w:vAlign w:val="center"/>
          </w:tcPr>
          <w:p w14:paraId="36FD7E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4A25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E69C1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75D9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94799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CE4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3EC751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4875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69 </w:t>
            </w:r>
          </w:p>
        </w:tc>
        <w:tc>
          <w:tcPr>
            <w:tcW w:w="4968" w:type="dxa"/>
            <w:gridSpan w:val="3"/>
            <w:tcMar>
              <w:top w:w="50" w:type="dxa"/>
              <w:left w:w="100" w:type="dxa"/>
            </w:tcMar>
            <w:vAlign w:val="center"/>
          </w:tcPr>
          <w:p w14:paraId="00D8B349">
            <w:pPr>
              <w:jc w:val="left"/>
            </w:pPr>
          </w:p>
        </w:tc>
      </w:tr>
      <w:tr w14:paraId="51B82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5246DF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A684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0E76D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CA521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9182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9BA3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0F3E60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BDE2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8516A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D0DD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41F7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F02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39" w:type="dxa"/>
            <w:gridSpan w:val="2"/>
            <w:tcMar>
              <w:top w:w="50" w:type="dxa"/>
              <w:left w:w="100" w:type="dxa"/>
            </w:tcMar>
            <w:vAlign w:val="center"/>
          </w:tcPr>
          <w:p w14:paraId="0858A0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ECAC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DCABE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74913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93896D6">
            <w:pPr>
              <w:jc w:val="left"/>
            </w:pPr>
          </w:p>
        </w:tc>
      </w:tr>
    </w:tbl>
    <w:p w14:paraId="57040642"/>
    <w:bookmarkEnd w:id="5"/>
    <w:p w14:paraId="13F50F72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bookmarkStart w:id="6" w:name="block-36644476"/>
      <w:r>
        <w:rPr>
          <w:rFonts w:ascii="Times New Roman" w:hAnsi="Times New Roman"/>
          <w:b/>
          <w:i w:val="0"/>
          <w:color w:val="000000"/>
          <w:sz w:val="28"/>
          <w:lang w:val="ru-RU"/>
        </w:rPr>
        <w:t>ПОУР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ОЧНОЕ ПЛАНИРОВАНИЕ </w:t>
      </w:r>
    </w:p>
    <w:p w14:paraId="6EC40B8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tbl>
      <w:tblPr>
        <w:tblStyle w:val="7"/>
        <w:tblW w:w="14625" w:type="dxa"/>
        <w:tblCellSpacing w:w="0" w:type="dxa"/>
        <w:tblInd w:w="-77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6180"/>
        <w:gridCol w:w="870"/>
        <w:gridCol w:w="1035"/>
        <w:gridCol w:w="1082"/>
        <w:gridCol w:w="986"/>
        <w:gridCol w:w="3677"/>
      </w:tblGrid>
      <w:tr w14:paraId="6120A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F35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1FCD743">
            <w:pPr>
              <w:spacing w:before="0" w:after="0"/>
              <w:ind w:left="135"/>
              <w:jc w:val="left"/>
            </w:pPr>
          </w:p>
        </w:tc>
        <w:tc>
          <w:tcPr>
            <w:tcW w:w="6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6B7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C330B76">
            <w:pPr>
              <w:spacing w:before="0" w:after="0"/>
              <w:ind w:left="135"/>
              <w:jc w:val="left"/>
            </w:pPr>
          </w:p>
        </w:tc>
        <w:tc>
          <w:tcPr>
            <w:tcW w:w="2987" w:type="dxa"/>
            <w:gridSpan w:val="3"/>
            <w:tcMar>
              <w:top w:w="50" w:type="dxa"/>
              <w:left w:w="100" w:type="dxa"/>
            </w:tcMar>
            <w:vAlign w:val="center"/>
          </w:tcPr>
          <w:p w14:paraId="3156AD19">
            <w:pPr>
              <w:spacing w:before="0" w:after="0"/>
              <w:ind w:left="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0"/>
                <w:szCs w:val="18"/>
              </w:rPr>
              <w:t>Количество часов</w:t>
            </w:r>
          </w:p>
        </w:tc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2141B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0"/>
                <w:szCs w:val="18"/>
              </w:rPr>
              <w:t xml:space="preserve">Дата изучения </w:t>
            </w:r>
          </w:p>
          <w:p w14:paraId="4A9EE6AF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</w:p>
        </w:tc>
        <w:tc>
          <w:tcPr>
            <w:tcW w:w="3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637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1A91C9">
            <w:pPr>
              <w:spacing w:before="0" w:after="0"/>
              <w:ind w:left="135"/>
              <w:jc w:val="left"/>
            </w:pPr>
          </w:p>
        </w:tc>
      </w:tr>
      <w:tr w14:paraId="29313F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6C68F2">
            <w:pPr>
              <w:jc w:val="left"/>
            </w:pPr>
          </w:p>
        </w:tc>
        <w:tc>
          <w:tcPr>
            <w:tcW w:w="618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684CBD">
            <w:pPr>
              <w:jc w:val="left"/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FBF7EFB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0"/>
                <w:szCs w:val="18"/>
              </w:rPr>
              <w:t xml:space="preserve">Всего </w:t>
            </w:r>
          </w:p>
          <w:p w14:paraId="62DE597C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3F12C24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0"/>
                <w:szCs w:val="18"/>
              </w:rPr>
              <w:t>Конт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0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0"/>
                <w:szCs w:val="18"/>
              </w:rPr>
              <w:t>роль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0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0"/>
                <w:szCs w:val="18"/>
              </w:rPr>
              <w:t xml:space="preserve">ные работы </w:t>
            </w:r>
          </w:p>
          <w:p w14:paraId="097A4CFC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2257C7D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0"/>
                <w:szCs w:val="18"/>
              </w:rPr>
              <w:t xml:space="preserve">Практические работы </w:t>
            </w:r>
          </w:p>
          <w:p w14:paraId="34C5BC54">
            <w:pPr>
              <w:spacing w:before="0" w:after="0"/>
              <w:ind w:left="135"/>
              <w:jc w:val="left"/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40734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A1FEEA">
            <w:pPr>
              <w:jc w:val="left"/>
            </w:pPr>
          </w:p>
        </w:tc>
      </w:tr>
      <w:tr w14:paraId="199C57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649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F9E7C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3C58A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CA68F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1167D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D104A1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BF7F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"https://m.edsoo.ru/fbaa2bae"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https://m.edsoo.ru/fbaa2bae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B46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F2A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1C425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7BAD1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FC68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EFA15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CEC21F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BB2CC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"https://m.edsoo.ru/fbaa2cc6"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https://m.edsoo.ru/fbaa2cc6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A90D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0F2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9A9FD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CBEAD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3CD8F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CC026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DB6BB9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77C09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8483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B1C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E6378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B16E9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2EB85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0F6A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50BA58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29FB6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"https://m.edsoo.ru/fbaa2f00"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https://m.edsoo.ru/fbaa2f00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EAF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8DE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23DB0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E24EB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C4B1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C032A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16C315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9880B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"https://m.edsoo.ru/fbaa300e"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https://m.edsoo.ru/fbaa300e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F24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C5D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5461B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0A1BF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21059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E6A77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8250FA2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FB1A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"https://m.edsoo.ru/fbaa3f9a"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https://m.edsoo.ru/fbaa3f9a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7CD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270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12DCF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3FC89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9FC5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79A7D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30FB5E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2F7EB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"https://m.edsoo.ru/fbaa415c"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https://m.edsoo.ru/fbaa415c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B6D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5CB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2AA0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E64DA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F027B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0A27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4E61E7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B8B37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"https://m.edsoo.ru/fbaa4346"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https://m.edsoo.ru/fbaa4346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11B7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469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559CD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969CB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39FCE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29FD1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2F5E7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9E04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"https://m.edsoo.ru/fbaa4472"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BA6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F28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EE891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0F9A7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CA950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AC343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14EF844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B2DA8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"https://m.edsoo.ru/fbaa459e"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https://m.edsoo.ru/fbaa459e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097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5B4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B644D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E3847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C9FC2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13771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5049C4B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9157F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"https://m.edsoo.ru/fbaa47ce"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https://m.edsoo.ru/fbaa47ce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F42D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31F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E2D7C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F8D10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6844A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8EB73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7DC7F02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FCF3D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"https://m.edsoo.ru/fbaa48f0"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https://m.edsoo.ru/fbaa48f0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802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8D4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8B57D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C996D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ACFD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C94B1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BB7A3EC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ADB4A9F">
            <w:pPr>
              <w:spacing w:before="0" w:after="0"/>
              <w:ind w:left="135"/>
              <w:jc w:val="left"/>
            </w:pPr>
          </w:p>
        </w:tc>
      </w:tr>
      <w:tr w14:paraId="0FA90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CEE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9D32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60D8B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0ACFA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5346C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53AD4D3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577F8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"https://m.edsoo.ru/fbaa51f6"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https://m.edsoo.ru/fbaa51f6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BD0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4F2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1A74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668C6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E3E8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34D47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0DB143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337B2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"https://m.edsoo.ru/fbaa4cec"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FB1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09A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F7DC4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A249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B35E0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4A54D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3E0F54F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185D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"https://m.edsoo.ru/fbaa4cec"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DA0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E666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2D48A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29E62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242B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6A5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87161C5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88CD5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"https://m.edsoo.ru/fbaa4f30"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https://m.edsoo.ru/fbaa4f30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847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8237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381FC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C5DD4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6AB9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B7992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AC4D82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27AA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"https://m.edsoo.ru/fbaa5430"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https://m.edsoo.ru/fbaa5430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ABFC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294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89A03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D9D69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A20A2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68E4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E3EB68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1BB2E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CE24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8B6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88410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02BCC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C9C0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A1DF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434C715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CED4D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"https://m.edsoo.ru/fbaa57e6"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https://m.edsoo.ru/fbaa57e6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98D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C25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47057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DC90B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1519A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55A45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F2BFDD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994CB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"https://m.edsoo.ru/fbaa5b42"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https://m.edsoo.ru/fbaa5b42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774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1B8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0EBF7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702F8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8839E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E8627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10DACD8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15978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"https://m.edsoo.ru/fbaa5c96"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https://m.edsoo.ru/fbaa5c96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5FD4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A7B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011B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835CC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A15F1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8A480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445D1D7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64F78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E59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2A7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45796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BDCBF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21ED2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9A51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E9FC6D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8797D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"https://m.edsoo.ru/fbaa5dae"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https://m.edsoo.ru/fbaa5dae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BC4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C87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78782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4A0AD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7147D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8AF04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060F9B5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7396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"https://m.edsoo.ru/fbaa610a"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https://m.edsoo.ru/fbaa610a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A2AE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A1F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44492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00083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6D0FD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F4E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ABCB3A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2924B5A">
            <w:pPr>
              <w:spacing w:before="0" w:after="0"/>
              <w:ind w:left="135"/>
              <w:jc w:val="left"/>
            </w:pPr>
          </w:p>
        </w:tc>
      </w:tr>
      <w:tr w14:paraId="57D7E2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2F0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8C3F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E5D36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AA4B6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5D145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9D1336B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A1A539C">
            <w:pPr>
              <w:spacing w:before="0" w:after="0"/>
              <w:ind w:left="135"/>
              <w:jc w:val="left"/>
            </w:pPr>
          </w:p>
        </w:tc>
      </w:tr>
      <w:tr w14:paraId="42BF5B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B18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F89CB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DA88A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F9D6A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A4D40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E2D783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66A11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"https://m.edsoo.ru/fbaa63bc"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https://m.edsoo.ru/fbaa63bc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BB99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E17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161A9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94EC1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C55CC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AE5F2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DF6C44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388DCD5">
            <w:pPr>
              <w:spacing w:before="0" w:after="0"/>
              <w:ind w:left="135"/>
              <w:jc w:val="left"/>
            </w:pPr>
          </w:p>
        </w:tc>
      </w:tr>
      <w:tr w14:paraId="06F80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DF8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33C5F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3E501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37B0D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1DD41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B902033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62197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"https://m.edsoo.ru/fbaa69a2"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https://m.edsoo.ru/fbaa69a2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288B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52C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386D5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7FF1F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E18A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A9C8B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301856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FFD8CA8">
            <w:pPr>
              <w:spacing w:before="0" w:after="0"/>
              <w:ind w:left="135"/>
              <w:jc w:val="left"/>
            </w:pPr>
          </w:p>
        </w:tc>
      </w:tr>
      <w:tr w14:paraId="7D11C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D64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DAB9F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2A34E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EA1B2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6B85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7963A0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B658B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"https://m.edsoo.ru/fbaa6d12"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https://m.edsoo.ru/fbaa6d12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ACDA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AF5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7E373D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CC5D3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84A46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5CF47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BCC1F15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CE59A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"https://m.edsoo.ru/fbaa71b8"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https://m.edsoo.ru/fbaa71b8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C9D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98D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25E41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6BB1A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E0E3F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93F92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CC2779C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3BBF9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"https://m.edsoo.ru/fbaa64d4"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18A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F5E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48CBF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14E0C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041BA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5C9B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15211E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B5A33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"https://m.edsoo.ru/fbaa6b46"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https://m.edsoo.ru/fbaa6b46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76B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98F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701DF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39E80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A1920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03F6E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25F85C2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49B7AB3">
            <w:pPr>
              <w:spacing w:before="0" w:after="0"/>
              <w:ind w:left="135"/>
              <w:jc w:val="left"/>
            </w:pPr>
          </w:p>
        </w:tc>
      </w:tr>
      <w:tr w14:paraId="50B10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943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DEDF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75D5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C993B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73B43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A643F83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F5B4F7F">
            <w:pPr>
              <w:spacing w:before="0" w:after="0"/>
              <w:ind w:left="135"/>
              <w:jc w:val="left"/>
            </w:pPr>
          </w:p>
        </w:tc>
      </w:tr>
      <w:tr w14:paraId="6BD46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BD6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AF429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9891F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0FA6B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CDCDA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9A502A3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53B24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"https://m.edsoo.ru/fbaa738e"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B47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C0E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DC4E6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FCA8B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9CF5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F24BA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28A02F7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C2DBF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AE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DD4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6B1C8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559EE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7659A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3F69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307B77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5F6C0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"https://m.edsoo.ru/fbaa76a4"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https://m.edsoo.ru/fbaa76a4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6CDF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B45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A2ED5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E586F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68BCE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6775F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BD5A7F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AC615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"https://m.edsoo.ru/fbaa90e4"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https://m.edsoo.ru/fbaa90e4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77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35F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4BB8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66A22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E8F7B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C329C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050BBB2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7CB5314">
            <w:pPr>
              <w:spacing w:before="0" w:after="0"/>
              <w:ind w:left="135"/>
              <w:jc w:val="left"/>
            </w:pPr>
          </w:p>
        </w:tc>
      </w:tr>
      <w:tr w14:paraId="5D115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B53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2DCCC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C88EE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B6688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09FA6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8E2274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95E71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"https://m.edsoo.ru/fbaa7b5e"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https://m.edsoo.ru/fbaa7b5e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289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8F9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E572F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8EA87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88A98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A5776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8F5431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29022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"https://m.edsoo.ru/fbaa7d16"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https://m.edsoo.ru/fbaa7d16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13A8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7FA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C4C7D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E0517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8A40D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E9E0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FFDB7A7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C3FC322">
            <w:pPr>
              <w:spacing w:before="0" w:after="0"/>
              <w:ind w:left="135"/>
              <w:jc w:val="left"/>
            </w:pPr>
          </w:p>
        </w:tc>
      </w:tr>
      <w:tr w14:paraId="7C861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C7C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34C00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8AE89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CBBB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E8951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4EBC90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E2D2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"https://m.edsoo.ru/fbaa7ea6"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0B2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DC33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3FEAE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D497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410E5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CD864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98C286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88497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"https://m.edsoo.ru/fbaa813a"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https://m.edsoo.ru/fbaa813a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8CB4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199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C3103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96BE6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C7FAC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0AB2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F07919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5B277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DECD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D3A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0777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A0161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4DC7E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CDB9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883EFDB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75227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"https://m.edsoo.ru/fbaa8400"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https://m.edsoo.ru/fbaa8400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78B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6BD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77D40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33FCC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03A7A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073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0FA468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3CD54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"https://m.edsoo.ru/fbaa8518"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https://m.edsoo.ru/fbaa8518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1B72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FE7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F4C01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F36D5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9C364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D1694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3D9C08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EE69D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"https://m.edsoo.ru/fbaa8770"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https://m.edsoo.ru/fbaa8770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B69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5B1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C237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F3E70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3D1EE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F094F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2C9E7E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5C0CF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"https://m.edsoo.ru/fbaa887e"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https://m.edsoo.ru/fbaa887e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B44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A3A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DA146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8567C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6E70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4A437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3E97F28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B8A5A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338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E18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4884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7CB90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2EE2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2B6B2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985DF4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BD9F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"https://m.edsoo.ru/fbaa8b26"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https://m.edsoo.ru/fbaa8b26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22B4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09E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EFC73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3A8E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5370E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4211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502480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4FEE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4D9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E578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9F7CA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F2305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D7FDE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B575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E2AF8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C60F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"https://m.edsoo.ru/fbaa8e8c"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B7B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1E5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87D45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F8E9E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729EF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E1705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1FBD72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763D949">
            <w:pPr>
              <w:spacing w:before="0" w:after="0"/>
              <w:ind w:left="135"/>
              <w:jc w:val="left"/>
            </w:pPr>
          </w:p>
        </w:tc>
      </w:tr>
      <w:tr w14:paraId="28FE0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442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7EAB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EC0E2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46E00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EA7CC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CC6144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47816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"https://m.edsoo.ru/fbaa8fae"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https://m.edsoo.ru/fbaa8fae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3DE1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264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B7DC5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726A9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25B61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67CE8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2BD438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080FF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"https://m.edsoo.ru/fbaa92f6"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https://m.edsoo.ru/fbaa92f6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2B9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405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04004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5E6A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1F5D8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DF484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EA3FF2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61991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004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22C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01905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F1D8B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5DF51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30F69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6698FEE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22A7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"https://m.edsoo.ru/fbaa95a8"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https://m.edsoo.ru/fbaa95a8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D6F5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E73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8FDC5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A4417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760EE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80E7D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E2D0E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9BF15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"https://m.edsoo.ru/fbaa99a4"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800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6B74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85225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C70CA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1F7C6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21F36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622C1EE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5A5E4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"https://m.edsoo.ru/fbaa9b16"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https://m.edsoo.ru/fbaa9b16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973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F93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2EB48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E2863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D3BEA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D6FA8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65CB425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940A94E">
            <w:pPr>
              <w:spacing w:before="0" w:after="0"/>
              <w:ind w:left="135"/>
              <w:jc w:val="left"/>
            </w:pPr>
          </w:p>
        </w:tc>
      </w:tr>
      <w:tr w14:paraId="48E6F6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445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71F18E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D178B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6499E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459F1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E00D39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90D012E">
            <w:pPr>
              <w:spacing w:before="0" w:after="0"/>
              <w:ind w:left="135"/>
              <w:jc w:val="left"/>
            </w:pPr>
          </w:p>
        </w:tc>
      </w:tr>
      <w:tr w14:paraId="0A261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0A1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75606C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9EA9A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A7EA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23C33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7BA47D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52C3ADB">
            <w:pPr>
              <w:spacing w:before="0" w:after="0"/>
              <w:ind w:left="135"/>
              <w:jc w:val="left"/>
            </w:pPr>
          </w:p>
        </w:tc>
      </w:tr>
      <w:tr w14:paraId="23B307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24F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3E4A5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E55DC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397D0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1AF4F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AB9BA8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C327A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"https://m.edsoo.ru/fbaa9c38"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https://m.edsoo.ru/fbaa9c38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E0DC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B51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C1550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3A1E4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7AA30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B640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10473E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CD531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"https://m.edsoo.ru/fbaa9d50"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https://m.edsoo.ru/fbaa9d50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388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B06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C3C3F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92BEB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94950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B587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1410D4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8501F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"https://m.edsoo.ru/fbaa9e5e"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https://m.edsoo.ru/fbaa9e5e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67A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EF0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7D4C6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FE926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CE238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470C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F1A6DE3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8DDABEE">
            <w:pPr>
              <w:spacing w:before="0" w:after="0"/>
              <w:ind w:left="135"/>
              <w:jc w:val="left"/>
            </w:pPr>
          </w:p>
        </w:tc>
      </w:tr>
      <w:tr w14:paraId="23C12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B9C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F06D9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ECCD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0B017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4FAC2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FE226C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5CC5974">
            <w:pPr>
              <w:spacing w:before="0" w:after="0"/>
              <w:ind w:left="135"/>
              <w:jc w:val="left"/>
            </w:pPr>
          </w:p>
        </w:tc>
      </w:tr>
      <w:tr w14:paraId="446A0C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167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A202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3FD1F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DC815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73095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A5502F2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63365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"https://m.edsoo.ru/fbaaa23c"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https://m.edsoo.ru/fbaaa23c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E3D3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670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651F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32BDE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5374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C5285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8B5E84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1B418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"https://m.edsoo.ru/fbaaa354"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42D8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474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AEC5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4BFAA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3235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8AB2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8C3F7B3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FE070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"https://m.edsoo.ru/fbaaa476"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https://m.edsoo.ru/fbaaa476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C06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E0B8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EA44E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1AB8C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F885E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5F70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CEF15A4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01AE6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"https://m.edsoo.ru/fbaaa584"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2EC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161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45635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8E074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3C30E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7979D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F5799C3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6E8AE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"https://m.edsoo.ru/fbaaa7a0"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https://m.edsoo.ru/fbaaa7a0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225F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C17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89BB7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4624C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AE1D7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6E628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AE74429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84B24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"https://m.edsoo.ru/fbaaa926"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https://m.edsoo.ru/fbaaa926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355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7CE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EC5B3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88450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48097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1E392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324DE7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5A49A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"https://m.edsoo.ru/fbaaac78"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https://m.edsoo.ru/fbaaac78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9315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CB91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050C2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501EA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3F9A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4FB4A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484B19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E821F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"https://m.edsoo.ru/fbaaad86"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https://m.edsoo.ru/fbaaad86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DD5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49D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4B2FF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8ACAC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FE002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4779E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C9C8EB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7B82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"https://m.edsoo.ru/fbaaa016"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https://m.edsoo.ru/fbaaa016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73A7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69E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63B72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8E8CF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E5471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2E269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D60260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F2A98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"https://m.edsoo.ru/fbaaab60"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https://m.edsoo.ru/fbaaab60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C07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F8D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91074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C6489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27795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31D93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2E5534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44A27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"https://m.edsoo.ru/fbaaae94"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https://m.edsoo.ru/fbaaae94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5347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8A8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DBE2A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1D99B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7EB3E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F5B1B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32742FD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FA82258">
            <w:pPr>
              <w:spacing w:before="0" w:after="0"/>
              <w:ind w:left="135"/>
              <w:jc w:val="left"/>
            </w:pPr>
          </w:p>
        </w:tc>
      </w:tr>
      <w:tr w14:paraId="78E490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FFD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F5F87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338B1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5F965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7BB4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1F091C1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E6724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"https://m.edsoo.ru/fbaaaa52"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https://m.edsoo.ru/fbaaaa52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688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3E0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079F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D4A8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8A0A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CB3E6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67FC65C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76C91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"https://m.edsoo.ru/fbaaafc0"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https://m.edsoo.ru/fbaaafc0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4FF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0289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267D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D9FD3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1DFF0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47C1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1E13FF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8F6DFFB">
            <w:pPr>
              <w:spacing w:before="0" w:after="0"/>
              <w:ind w:left="135"/>
              <w:jc w:val="left"/>
            </w:pPr>
          </w:p>
        </w:tc>
      </w:tr>
      <w:tr w14:paraId="5D3F1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2BCC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7D6B7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4272D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CE983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989B4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833F7EB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9A57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"https://m.edsoo.ru/fbaab5d8"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https://m.edsoo.ru/fbaab5d8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E4B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FFB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6885A1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3E097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82CA2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3E859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D8A1E80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56783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"https://m.edsoo.ru/fbaab0d8"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5A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E1C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2A189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A82D1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4EB9C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BE33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25C1E6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3EF756B3">
            <w:pPr>
              <w:spacing w:before="0" w:after="0"/>
              <w:ind w:left="135"/>
              <w:jc w:val="left"/>
            </w:pPr>
          </w:p>
        </w:tc>
      </w:tr>
      <w:tr w14:paraId="632DC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C85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4D556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D1C40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41D76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FF4A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03F9498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0CE0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"https://m.edsoo.ru/fbaab3b2"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CC5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C74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06B69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75D3D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203FE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C33A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F718A5E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BDFB338">
            <w:pPr>
              <w:spacing w:before="0" w:after="0"/>
              <w:ind w:left="135"/>
              <w:jc w:val="left"/>
            </w:pPr>
          </w:p>
        </w:tc>
      </w:tr>
      <w:tr w14:paraId="199B6B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B4C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08704C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B6897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E2A6B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1BCA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EE9C436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0262157">
            <w:pPr>
              <w:spacing w:before="0" w:after="0"/>
              <w:ind w:left="135"/>
              <w:jc w:val="left"/>
            </w:pPr>
          </w:p>
        </w:tc>
      </w:tr>
      <w:tr w14:paraId="0B4F5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565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CEB93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A200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E57B0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75F70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18E2C28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C94C13C">
            <w:pPr>
              <w:spacing w:before="0" w:after="0"/>
              <w:ind w:left="135"/>
              <w:jc w:val="left"/>
            </w:pPr>
          </w:p>
        </w:tc>
      </w:tr>
      <w:tr w14:paraId="02BDE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091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18E1C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EE754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85151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26999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BB23B4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E184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"https://m.edsoo.ru/fbaab934"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https://m.edsoo.ru/fbaab934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0F5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29E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72527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Косвенная речь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8B975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4E06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C3101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1F182F7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447769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"https://m.edsoo.ru/fbaaba4c"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https://m.edsoo.ru/fbaaba4c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183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EDA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8B03E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0E4C6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AF5A0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F7534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F21B33A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126FC7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"https://m.edsoo.ru/fbaabdda"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https://m.edsoo.ru/fbaabdda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28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CBA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5CA598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01848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D552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EE70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CE74732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6EFFE7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"https://m.edsoo.ru/fbaabef2"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https://m.edsoo.ru/fbaabef2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7F4F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155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FEA65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A0147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8DA36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CCB21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E203CDE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0B4CDDF8">
            <w:pPr>
              <w:spacing w:before="0" w:after="0"/>
              <w:ind w:left="135"/>
              <w:jc w:val="left"/>
            </w:pPr>
          </w:p>
        </w:tc>
      </w:tr>
      <w:tr w14:paraId="71688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22B0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3D18BE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1192B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A6B25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72D66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5CE5FB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A610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"https://m.edsoo.ru/fbaac00a"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77AA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5DE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24F8F9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2D273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EE226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E1220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891576C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2F9AB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"https://m.edsoo.ru/fbaac12c"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E76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9D0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C34B7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A09A9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40B3C3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30AD0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F0C6F5C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7524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"https://m.edsoo.ru/fbaac24e"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https://m.edsoo.ru/fbaac24e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398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6C7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6180" w:type="dxa"/>
            <w:tcMar>
              <w:top w:w="50" w:type="dxa"/>
              <w:left w:w="100" w:type="dxa"/>
            </w:tcMar>
            <w:vAlign w:val="center"/>
          </w:tcPr>
          <w:p w14:paraId="46EDE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C3214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80BD8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102F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7914F88">
            <w:pPr>
              <w:spacing w:before="0" w:after="0"/>
              <w:ind w:left="135"/>
              <w:jc w:val="left"/>
            </w:pP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14:paraId="792D76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"https://m.edsoo.ru/fbaac370"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https://m.edsoo.ru/fbaac370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6D10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5" w:type="dxa"/>
            <w:gridSpan w:val="2"/>
            <w:tcMar>
              <w:top w:w="50" w:type="dxa"/>
              <w:left w:w="100" w:type="dxa"/>
            </w:tcMar>
            <w:vAlign w:val="center"/>
          </w:tcPr>
          <w:p w14:paraId="37159C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85499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93AC2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32060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4663" w:type="dxa"/>
            <w:gridSpan w:val="2"/>
            <w:tcMar>
              <w:top w:w="50" w:type="dxa"/>
              <w:left w:w="100" w:type="dxa"/>
            </w:tcMar>
            <w:vAlign w:val="center"/>
          </w:tcPr>
          <w:p w14:paraId="539CA2FB">
            <w:pPr>
              <w:jc w:val="left"/>
            </w:pPr>
          </w:p>
        </w:tc>
      </w:tr>
    </w:tbl>
    <w:p w14:paraId="4DCED573">
      <w:pPr>
        <w:sectPr>
          <w:pgSz w:w="16383" w:h="11906" w:orient="landscape"/>
          <w:cols w:space="720" w:num="1"/>
        </w:sectPr>
      </w:pPr>
      <w:bookmarkStart w:id="7" w:name="block-36644476"/>
    </w:p>
    <w:bookmarkEnd w:id="6"/>
    <w:bookmarkEnd w:id="7"/>
    <w:p w14:paraId="42CAF4B3">
      <w:pPr>
        <w:spacing w:before="0" w:after="0"/>
        <w:ind w:left="120"/>
        <w:jc w:val="left"/>
      </w:pPr>
      <w:bookmarkStart w:id="8" w:name="block-36644475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624EFA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A73DB99">
      <w:pPr>
        <w:spacing w:before="0" w:after="0" w:line="480" w:lineRule="auto"/>
        <w:ind w:left="120"/>
        <w:jc w:val="left"/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Русский язык. 9 класс. Учебник.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С.Г. Бархударов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С.Г.,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Крючкова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С.Е.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,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Максимова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Л.Ю.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и др.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-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М.: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П</w:t>
      </w:r>
      <w:bookmarkStart w:id="9" w:name="_GoBack"/>
      <w:bookmarkEnd w:id="9"/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росвещение. - 2023.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0AF55D5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Егорова Н.В.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Поурочные разработки по русскому языку.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. 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УМК Т. А. Ладыженской — С. Г. Бархударова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-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М.: Просвещение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. - 2023</w:t>
      </w:r>
    </w:p>
    <w:p w14:paraId="727AABF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http://www.naexamen.ru/gram;</w:t>
      </w:r>
    </w:p>
    <w:p w14:paraId="4F065E4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Коллекции электронных образовательных ресурсов:</w:t>
      </w:r>
    </w:p>
    <w:p w14:paraId="7B08CC2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«Единое окно доступа к образовательным ресурсам»</w:t>
      </w:r>
    </w:p>
    <w:p w14:paraId="31F9B6ED">
      <w:pPr>
        <w:spacing w:before="0" w:after="0"/>
        <w:ind w:left="120"/>
        <w:jc w:val="left"/>
      </w:pPr>
    </w:p>
    <w:p w14:paraId="2AC593E6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6189A8DD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1 Библиотека ЦОК https://m.edsoo.ru/7f413034</w:t>
      </w:r>
    </w:p>
    <w:p w14:paraId="1C44D31E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2 Сайт «Культура письменной речи» http:// www.gramma.ru</w:t>
      </w:r>
    </w:p>
    <w:p w14:paraId="10FBB22E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3 Проект «Русские словари» http://www.slovari.ru</w:t>
      </w:r>
    </w:p>
    <w:p w14:paraId="1E9C7D6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4.МЭО https://mob-edu.com/</w:t>
      </w:r>
    </w:p>
    <w:p w14:paraId="4DA0C5C3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5 РЭШ https://resh.edu.ru/</w:t>
      </w:r>
    </w:p>
    <w:p w14:paraId="30FF01C0">
      <w:pPr>
        <w:spacing w:before="0" w:after="0" w:line="480" w:lineRule="auto"/>
        <w:ind w:left="120"/>
        <w:jc w:val="left"/>
      </w:pPr>
    </w:p>
    <w:bookmarkEnd w:id="8"/>
    <w:p w14:paraId="0B6FC756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3777C"/>
    <w:multiLevelType w:val="singleLevel"/>
    <w:tmpl w:val="AF03777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6751911"/>
    <w:rsid w:val="14A53DEC"/>
    <w:rsid w:val="2642165C"/>
    <w:rsid w:val="486A2D2B"/>
    <w:rsid w:val="50CE2926"/>
    <w:rsid w:val="7C9232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25</Pages>
  <TotalTime>11</TotalTime>
  <ScaleCrop>false</ScaleCrop>
  <LinksUpToDate>false</LinksUpToDate>
  <Application>WPS Office_12.2.0.18165_F1E327BC-269C-435d-A152-05C5408002CA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2024-09-05T20:34:00Z</dcterms:created>
  <dc:creator>asus</dc:creator>
  <cp:lastModifiedBy>asus</cp:lastModifiedBy>
  <dcterms:modified xsi:type="dcterms:W3CDTF">2024-09-08T12:54:54Z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A8982375776E433D9DD5034648776620_12</vt:lpwstr>
  </property>
</Properties>
</file>