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33" w:rsidRDefault="00155533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55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drawing>
          <wp:inline distT="0" distB="0" distL="0" distR="0" wp14:anchorId="24BDFA80" wp14:editId="273FC3DD">
            <wp:extent cx="6233160" cy="93194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3160" cy="9319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533" w:rsidRDefault="00155533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ПРОГРАММЫ ПО ПРОФОРИЕНТАЦИИ «БИЛЕТ В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БУДУЩЕЕ»</w:t>
      </w:r>
    </w:p>
    <w:p w:rsidR="00015D55" w:rsidRPr="00EE079E" w:rsidRDefault="007D71BB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по профориентации «Билет в будущее» составлена на основе положений и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в соответствии с Федеральным законом от 31.07.2020 № 304-ФЗ «О внесении изм</w:t>
      </w:r>
      <w:bookmarkStart w:id="0" w:name="_GoBack"/>
      <w:bookmarkEnd w:id="0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 методического объединения по общему образованию, от 24.06.2022 г.), Распоряжения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</w:t>
      </w:r>
    </w:p>
    <w:p w:rsidR="00015D55" w:rsidRPr="00EE079E" w:rsidRDefault="007D71BB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с целью реализации комплексной и систематической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для обучающихся 7 класса на основе материалов Всероссийского Проекта «Билет в будущее». Проект реализуется в рамках федерального проекта</w:t>
      </w:r>
    </w:p>
    <w:p w:rsidR="00015D55" w:rsidRPr="00EE079E" w:rsidRDefault="007D71BB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«Успех каждого ребенка», национального проекта «Образование». Оператором проекта выступает Фонд гуманитарных проектов.</w:t>
      </w:r>
    </w:p>
    <w:p w:rsidR="00015D55" w:rsidRPr="00EE079E" w:rsidRDefault="007D71BB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развития воспитания в Российской Федерации на период до 2025 года (утвержденная Правительством Российской Федерации, Распоряжение от 29 мая 2015 г. № 996-р).</w:t>
      </w:r>
    </w:p>
    <w:p w:rsidR="00015D55" w:rsidRPr="00EE079E" w:rsidRDefault="007D71BB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015D55"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Педагог-навигатор - 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(ответственный за профессиональную ориентацию обучающихся) –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ециалист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непосредственно осуществляющий педагогическую поддержку обучающихся в процессе формирования и дальнейшей реализации их индивидуальных образовательно-профессиональных траекторий. В качестве педагогов-навигаторов могут выступать педагогические работники основного и среднего общего образования, дополнительного образования.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деятельности.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7 класса. Одним из вариантов реализации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в школе является участие образовательной организации во Всероссийском проекте «Билет в будущее»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 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диагностико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0B5A09" w:rsidRDefault="000B5A09" w:rsidP="00015D55">
      <w:pPr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</w:pPr>
    </w:p>
    <w:p w:rsidR="00015D55" w:rsidRPr="00BE0AE5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AE5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lastRenderedPageBreak/>
        <w:t>ЦЕЛИ И ЗАДАЧИ ИЗУЧЕНИЯ КУРСА ПО ПРОФОРИЕНТАЦИИ «БИЛЕТ В БУДУЩЕЕ»</w:t>
      </w:r>
    </w:p>
    <w:p w:rsidR="000B5A09" w:rsidRDefault="000B5A09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профессиональному самоопределению обучающихся 7 класса общеобразовательных организаций.</w:t>
      </w:r>
    </w:p>
    <w:p w:rsidR="00015D55" w:rsidRPr="00BE0AE5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AE5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Задачи: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 активизирующего, информационно-обучающего, практико-ориентированного и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диагностико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-консультационного подходов к формированию ГПС и вовлечению всех участников образовательного процесса;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исходного уровня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(мотивационно-личностной) и внешней (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знаниевой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программе;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информирование обучающихся о специфике рынка труда и системе профессионального образования посредством различных мероприятий, в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профессиональных проб;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самонавигации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приобретения и осмысления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015D55" w:rsidRPr="00EE079E" w:rsidRDefault="00015D55" w:rsidP="00015D55">
      <w:pPr>
        <w:numPr>
          <w:ilvl w:val="1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015D55" w:rsidRPr="00BE0AE5" w:rsidRDefault="00015D55" w:rsidP="00BE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AE5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МЕСТО И РОЛЬ КУРСА ПО ПРОФОРИЕНТАЦИИ «БИЛЕТ В БУДУЩЕЕ» ВО ВНЕУРОЧНОЙ ДЕЯТЕЛЬНОСТИ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</w:t>
      </w:r>
      <w:proofErr w:type="gram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</w:t>
      </w:r>
      <w:proofErr w:type="gram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и получить информационно-методическое сопровождение специалистов, ответственных за реализацию программы (педагогов-навигаторов).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с учетом преемственности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 при переходе обучающихся 7 класса с одной ступени обучения на другую (при переходе из класса в класс). Учебная нагрузка – 34 часа (аудиторная и внеаудиторная (самостоятельная) работа).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 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5D55" w:rsidRPr="00EE079E" w:rsidRDefault="003A532A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профориентационные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деятельности: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профориентационные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уроки, диагностика, разбор результатов диагностики, посещение мероприятий </w:t>
      </w:r>
      <w:proofErr w:type="spellStart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="00015D55"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выбора в регионе (очный формат и онлайн-формат), прохождение профессиональных проб и др.</w:t>
      </w:r>
    </w:p>
    <w:p w:rsidR="00015D55" w:rsidRPr="00BE0AE5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AE5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СОДЕРЖАНИЕ КУРСА ПО ПРОФОРИЕНТАЦИИ «БИЛЕТ В БУДУЩЕЕ»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806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67"/>
        <w:gridCol w:w="6742"/>
        <w:gridCol w:w="855"/>
      </w:tblGrid>
      <w:tr w:rsidR="00015D55" w:rsidRPr="00EE079E" w:rsidTr="00015D55">
        <w:trPr>
          <w:trHeight w:val="348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программы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15D55" w:rsidRPr="00EE079E" w:rsidTr="00015D55">
        <w:trPr>
          <w:trHeight w:val="24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уроки «Увлекаюсь»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15D55" w:rsidRPr="00EE079E" w:rsidTr="00015D55">
        <w:trPr>
          <w:trHeight w:val="72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онлайн-диагностика. Первая часть «Понимаю себя»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5D55" w:rsidRPr="00EE079E" w:rsidTr="00015D55">
        <w:trPr>
          <w:trHeight w:val="228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выставка «Лаборатория будущего».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«Узнаю рынок»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15D55" w:rsidRPr="00EE079E" w:rsidTr="00015D55">
        <w:trPr>
          <w:trHeight w:val="36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 Получаю опыт»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15D55" w:rsidRPr="00EE079E" w:rsidTr="00015D55"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онлайн-диагностика. Вторая часть «Осознаю»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5D55" w:rsidRPr="00EE079E" w:rsidTr="00015D55">
        <w:trPr>
          <w:trHeight w:val="132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 урок «Планирую»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275080" w:rsidRDefault="00015D55" w:rsidP="00015D55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proofErr w:type="spellStart"/>
      <w:r w:rsidRPr="00275080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Профориентационные</w:t>
      </w:r>
      <w:proofErr w:type="spellEnd"/>
      <w:r w:rsidRPr="00275080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 xml:space="preserve"> уроки «Увлекаюсь» (6 часов)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– стартового и тематического (по классам).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Стартовый </w:t>
      </w:r>
      <w:proofErr w:type="spellStart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урок (открывает программу курса)</w:t>
      </w: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Тематический </w:t>
      </w:r>
      <w:proofErr w:type="spellStart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уроки по классам (рекомендуется проводить после стартового урока):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 класс: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</w:r>
    </w:p>
    <w:p w:rsidR="00015D55" w:rsidRPr="002F348A" w:rsidRDefault="00015D55" w:rsidP="00015D55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proofErr w:type="spellStart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Профориентационная</w:t>
      </w:r>
      <w:proofErr w:type="spellEnd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 xml:space="preserve"> онлайн-диагностика. Первая часть «Понимаю себя»</w:t>
      </w:r>
    </w:p>
    <w:p w:rsidR="00015D55" w:rsidRPr="00EE079E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(5 часов)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Онлайн-диагностика I </w:t>
      </w: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«Мой выбор профессии»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из двух частей:</w:t>
      </w:r>
    </w:p>
    <w:p w:rsidR="00015D55" w:rsidRPr="00EE079E" w:rsidRDefault="00015D55" w:rsidP="00015D5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онлайн-диагностики учащихся </w:t>
      </w: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«Моя готовность»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Версия 7 класса включает только диагностику готовности к профессиональному самоопределению.</w:t>
      </w:r>
    </w:p>
    <w:p w:rsidR="00015D55" w:rsidRPr="00EE079E" w:rsidRDefault="00015D55" w:rsidP="00015D5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онлайн-диагностики на определение профессиональных склонностей и направленности обучающихся (</w:t>
      </w: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«Мой выбор»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Онлайн-диагностика II </w:t>
      </w: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«Мои таланты»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комплексную методику онлай</w:t>
      </w:r>
      <w:proofErr w:type="gram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н-</w:t>
      </w:r>
      <w:proofErr w:type="gram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диагностики на определение профессиональных интересов и сильных сторон обучающихся с выделением «зон потенциала» (талантов) для дальнейшего развития.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Консультации по результатам онлайн-диагностики.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«Билет в будущее» на интернет-платформе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2F348A" w:rsidRDefault="00015D55" w:rsidP="00015D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proofErr w:type="spellStart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Профориентационная</w:t>
      </w:r>
      <w:proofErr w:type="spellEnd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 xml:space="preserve"> выставка «Лаборатория будущего. Узнаю рынок»</w:t>
      </w:r>
    </w:p>
    <w:p w:rsidR="00015D55" w:rsidRPr="00EE079E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(6 часов)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Посещение мультимедийной выставки «Лаборатория будущего» </w:t>
      </w: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 организованная постоянно действующая экспозиция на базе исторических парков «Россия – моя история» (очно в 24 субъектах РФ, в онлайн-формате доступно на интернет-платформе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</w:t>
      </w:r>
    </w:p>
    <w:p w:rsidR="00015D55" w:rsidRPr="002F348A" w:rsidRDefault="00015D55" w:rsidP="00015D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Профессиональные пробы «Пробую. Получаю опыт»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(8 часов)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Профессиональные пробы.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формат реализуется на базе образовательных организаций в регионе, в том числе осуществляющих профессиональную подготовку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(профессиональные образовательные организации и организации высшего образования), организаций дополнительного образования. Определение профессиональных проб. Особенности 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вебинар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2F348A" w:rsidRDefault="00015D55" w:rsidP="00015D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proofErr w:type="spellStart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Профориентационная</w:t>
      </w:r>
      <w:proofErr w:type="spellEnd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 xml:space="preserve"> онлайн-диагностика. Вторая часть «Осознаю»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Проведение второй части </w:t>
      </w:r>
      <w:proofErr w:type="spellStart"/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Онлайн-диагностика I </w:t>
      </w: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«Мой выбор профессии»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из двух частей:</w:t>
      </w:r>
    </w:p>
    <w:p w:rsidR="00015D55" w:rsidRPr="00EE079E" w:rsidRDefault="00015D55" w:rsidP="00015D5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онлайн-диагностики учащихся </w:t>
      </w: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«Моя готовность»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5D55" w:rsidRPr="00EE079E" w:rsidRDefault="00015D55" w:rsidP="00015D5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Версия 7 класса включает только диагностику готовности к профессиональному самоопределению.</w:t>
      </w:r>
    </w:p>
    <w:p w:rsidR="00015D55" w:rsidRPr="00EE079E" w:rsidRDefault="00015D55" w:rsidP="00015D5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онлайн-диагностики на определение профессиональных склонностей и направленности обучающихся (</w:t>
      </w: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«Мой выбор»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Онлайн-диагностика II </w:t>
      </w:r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«Мои таланты» </w:t>
      </w: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включает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комплексную методику онлай</w:t>
      </w:r>
      <w:proofErr w:type="gram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н-</w:t>
      </w:r>
      <w:proofErr w:type="gram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диагностики на определение профессиональных интересов и сильных сторон обучающихся с выделением «зон потенциала» (талантов) для дальнейшего развития.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Развернутая консультации по результатам повторной онлайн-диагностики.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2F348A" w:rsidRDefault="00015D55" w:rsidP="00015D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</w:pPr>
      <w:proofErr w:type="spellStart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>Профориентационный</w:t>
      </w:r>
      <w:proofErr w:type="spellEnd"/>
      <w:r w:rsidRPr="002F348A">
        <w:rPr>
          <w:rFonts w:ascii="Times New Roman" w:eastAsia="Times New Roman" w:hAnsi="Times New Roman" w:cs="Times New Roman"/>
          <w:b/>
          <w:color w:val="767676"/>
          <w:sz w:val="24"/>
          <w:szCs w:val="24"/>
          <w:lang w:eastAsia="ru-RU"/>
        </w:rPr>
        <w:t xml:space="preserve"> рефлексивный урок «Планирую»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рефлексивный урок (проводится в конце курса, по итогам проведения всех </w:t>
      </w:r>
      <w:proofErr w:type="spellStart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EE07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мероприятий): </w:t>
      </w: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</w:t>
      </w:r>
    </w:p>
    <w:p w:rsidR="00015D55" w:rsidRPr="002F348A" w:rsidRDefault="00015D55" w:rsidP="00015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48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ПЛАНИРУЕМЫЕ РЕЗУЛЬТАТЫ ОСВОЕНИЯ КУРСА</w:t>
      </w:r>
      <w:r w:rsidRPr="002F348A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br/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способствует развитию личностных,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трудовых результатов у обучающихся, а именно: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Личностные:</w:t>
      </w:r>
    </w:p>
    <w:p w:rsidR="00015D55" w:rsidRPr="00EE079E" w:rsidRDefault="00015D55" w:rsidP="00015D5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обучающихся к саморазвитию, самостоятельности и личностному самоопределению;</w:t>
      </w:r>
    </w:p>
    <w:p w:rsidR="00015D55" w:rsidRPr="00EE079E" w:rsidRDefault="00015D55" w:rsidP="00015D5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мотивации к целенаправленной социально значимой деятельности;</w:t>
      </w:r>
    </w:p>
    <w:p w:rsidR="00015D55" w:rsidRPr="00EE079E" w:rsidRDefault="00015D55" w:rsidP="00015D5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внутренней позиции личности как особого ценностного отношения к себе, окружающим людям и жизни в целом.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015D55" w:rsidRPr="00EE079E" w:rsidRDefault="00015D55" w:rsidP="00015D5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рягулятивные</w:t>
      </w:r>
      <w:proofErr w:type="spellEnd"/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15D55" w:rsidRPr="00EE079E" w:rsidRDefault="00015D55" w:rsidP="00015D5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их использовать в учебной, познавательной и социальной практике;</w:t>
      </w:r>
    </w:p>
    <w:p w:rsidR="00015D55" w:rsidRPr="00EE079E" w:rsidRDefault="00015D55" w:rsidP="00015D5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Трудовые:</w:t>
      </w:r>
    </w:p>
    <w:p w:rsidR="00015D55" w:rsidRPr="00EE079E" w:rsidRDefault="00015D55" w:rsidP="00015D5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15D55" w:rsidRPr="00EE079E" w:rsidRDefault="00015D55" w:rsidP="00015D5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15D55" w:rsidRPr="00EE079E" w:rsidRDefault="00015D55" w:rsidP="00015D5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уважения к труду и результатам трудовой деятельности;</w:t>
      </w:r>
    </w:p>
    <w:p w:rsidR="00015D55" w:rsidRPr="00EE079E" w:rsidRDefault="00015D55" w:rsidP="00015D5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 внеурочной деятельности</w:t>
      </w:r>
    </w:p>
    <w:p w:rsidR="00015D55" w:rsidRPr="00EE079E" w:rsidRDefault="00015D55" w:rsidP="00015D5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вовлечь обучающихся в интересную и полезную деятельность для удовлетворения познавательных интересов, самореализации, развития способностей в разных сферах;</w:t>
      </w:r>
    </w:p>
    <w:p w:rsidR="00015D55" w:rsidRPr="00EE079E" w:rsidRDefault="00015D55" w:rsidP="00015D5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в кружках, секциях, клубах, студиях детско-взрослых общностей общие позитивные эмоции и доверительные отношения;</w:t>
      </w:r>
    </w:p>
    <w:p w:rsidR="00015D55" w:rsidRPr="00EE079E" w:rsidRDefault="00015D55" w:rsidP="00015D5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поддержать средствами внеурочной деятельности обучающихся с выраженной лидерской позицией;</w:t>
      </w:r>
    </w:p>
    <w:p w:rsidR="00015D55" w:rsidRPr="00EE079E" w:rsidRDefault="00015D55" w:rsidP="00015D5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поощрять педагогическими работниками детские инициативы, проекты, самостоятельность, самоорганизацию в соответствии с их интересами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2F348A" w:rsidRDefault="00015D55" w:rsidP="00275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48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015D55" w:rsidRPr="00EE079E" w:rsidRDefault="00015D55" w:rsidP="00C06EA5">
      <w:pPr>
        <w:shd w:val="clear" w:color="auto" w:fill="FFFFFF"/>
        <w:spacing w:after="150" w:line="240" w:lineRule="auto"/>
        <w:ind w:left="-851" w:right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49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18"/>
        <w:gridCol w:w="1701"/>
        <w:gridCol w:w="4110"/>
        <w:gridCol w:w="4820"/>
      </w:tblGrid>
      <w:tr w:rsidR="00015D55" w:rsidRPr="00EE079E" w:rsidTr="004D51F9">
        <w:trPr>
          <w:trHeight w:val="156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C06EA5">
            <w:pPr>
              <w:spacing w:after="150" w:line="240" w:lineRule="auto"/>
              <w:ind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Тема, раздел курса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015D55" w:rsidRPr="00EE079E" w:rsidTr="004D51F9">
        <w:trPr>
          <w:trHeight w:val="852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уроки «Увлекаюсь»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уроков – стартового и тематического (по классам).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Стартовый урок (открывает программу курса)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раскрывает возможности учащихся в выборе персонального профессионального пути. Выбор профессионального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язык, история, обществознание, физика,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биология, информатика и ИКТ, география и другие. 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предметах.Формирование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представлений о современных компетенциях, которые сегодня предъявляются к специалистам из различных отраслей.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 в построении своей карьерной траектории развития.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методических материалов для проведения урока представлен на интернет- платформе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(для зарегистрированных педагогов-навигаторов проекта).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 урока обучающиеся будут понимать: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каких предметов необходимо в тех или иных современных профессиях и отраслях;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профессии востребованы сегодня и станут востребованы в будущем;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школа даёт широкий круг знаний и как их можно применить во взрослой профессиональной жизни; какие шаги для выбора профессионального пути можно делать учащимся уже сейчас.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методических материалов для проведения урока представлен на интернет- платформе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(для зарегистрированных педагогов-навигаторов проекта).</w:t>
            </w:r>
          </w:p>
        </w:tc>
      </w:tr>
      <w:tr w:rsidR="00015D55" w:rsidRPr="00EE079E" w:rsidTr="004D51F9">
        <w:trPr>
          <w:trHeight w:val="1296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онлайн-диагностика. Первая часть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«Понимаю себя»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обучающихся на интернет-платформе https://bvbinfo.ru/ (для зарегистрированных участников проекта) помогает сформировать индивидуальную траекторию обучающегося в мероприятиях Проекта с учетом его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профессиональных склонностей.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Онлайн-диагностика I </w:t>
            </w:r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«Мой выбор профессии»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из двух частей: методика онлайн-диагностики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  <w:proofErr w:type="gramStart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«М</w:t>
            </w:r>
            <w:proofErr w:type="gramEnd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готовность»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Версия 7 класса включает только диагностику готовности к профессиональному самоопределению и не включает диагностику ценностных ориентиров. методика онлайн-диагностики на определение профессиональных склонностей и направленности обучающихся (</w:t>
            </w:r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«Мой выбор»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Онлайн-диагностика II </w:t>
            </w:r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«Мои таланты»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включает комплексную методику онлайн- диагностики на определение профессиональных интересов и сильных сторон обучающихся с выделением «зон потенциала» (талантов) для дальнейшего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</w:t>
            </w:r>
            <w:proofErr w:type="gram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онсультации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онлайн- 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 (доступной участникам проекта «Билет в будущее» на интернет-платформе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Первая часть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диагностики обучающихся в новом учебном году. Осуществляется для навигации по активностям проекта Билет в будущее.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диагностика «Мой выбор».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диагностика «Моя готовность».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диагностика «Мои таланты».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рекомендация по маршруту проекта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«Билет в будущее»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видеозапись консультации по результатам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по обсуждению результатов тестирования с родственниками и специалистами.</w:t>
            </w:r>
          </w:p>
        </w:tc>
      </w:tr>
    </w:tbl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06"/>
        <w:gridCol w:w="1713"/>
        <w:gridCol w:w="4110"/>
        <w:gridCol w:w="4822"/>
      </w:tblGrid>
      <w:tr w:rsidR="00015D55" w:rsidRPr="00EE079E" w:rsidTr="004D51F9">
        <w:trPr>
          <w:trHeight w:val="96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«Лаборатория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будущего. Узнаю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рынок»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Посещение мультимедийной выставки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«Лаборатория будущего» - специально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организованная постоянно действующая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экспозиция на базе исторических парков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– моя история» (очно в 24 субъектах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РФ, в онлайн-формате доступно на интернет-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платформе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Знакомство с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рынком труда, 9 ключевыми отраслями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(направлениями) экономического развития,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профессиями: Индустриальная среда; Здоровая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среда; Умная среда; Деловая среда; Социальная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среда; Безопасная среда; Комфортная среда;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Креативная среда; Аграрная среда. Решение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интерактивных заданий, направленных на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новых знаний о профессиях, об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 профессиональной деятельности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специалистов, о качествах 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навыках, необходимых для работы различных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специалистов.</w:t>
            </w:r>
          </w:p>
        </w:tc>
        <w:tc>
          <w:tcPr>
            <w:tcW w:w="4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Экскурсия на площадку исторических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парков «Россия – моя история» (очно в 24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субъектах РФ, по предварительной записи на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интернет-платформе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выставкой на базе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образовательной организации в рамках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отдельного урока с использованием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мультимедийного контента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выставки на интернет-платформе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выставки: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обучающихся с рынком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 с различными отраслями и профессиями, с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многообразием вариантов профессионального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выбора;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вовлечение, рост мотивации к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совершению профессионального выбора;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школьникам в понимании, в каком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направлении они хотят развиваться дальше.</w:t>
            </w:r>
          </w:p>
        </w:tc>
      </w:tr>
      <w:tr w:rsidR="00015D55" w:rsidRPr="00EE079E" w:rsidTr="004D51F9">
        <w:trPr>
          <w:trHeight w:val="3744"/>
        </w:trPr>
        <w:tc>
          <w:tcPr>
            <w:tcW w:w="4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5D55" w:rsidRPr="00EE079E" w:rsidRDefault="00015D55" w:rsidP="0001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5D55" w:rsidRPr="00EE079E" w:rsidRDefault="00015D55" w:rsidP="0001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5D55" w:rsidRPr="00EE079E" w:rsidRDefault="00015D55" w:rsidP="0001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D55" w:rsidRPr="00EE079E" w:rsidTr="004D51F9">
        <w:trPr>
          <w:trHeight w:val="168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 Получаю опыт»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Профессиональные пробы на основе платформы,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-площадки, сервисы видеоконференций, чат и т.п.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профессиональных проб: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моделирующие и практические профессиональные пробы. Виды: базовая и ознакомительная.</w:t>
            </w:r>
          </w:p>
        </w:tc>
        <w:tc>
          <w:tcPr>
            <w:tcW w:w="4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Запись на участие в профессиональной пробе. Участие в профессиональных пробах в онлайн формате.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участников своего опыта участия в профессиональных пробах.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Активность проводится на интернет-платформе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(для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зарегистрированных пользователей).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-площадках, сервисах видеоконференций и т.п.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очных профессиональных пробах на региональном уровне по согласованию с Оператором. Реализуется на базе организаций- партнеров.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интересов, склонностей, способностей, профессионально важных качеств личности обучающегося.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обучающегося к выбору профессии.</w:t>
            </w:r>
          </w:p>
        </w:tc>
      </w:tr>
      <w:tr w:rsidR="00015D55" w:rsidRPr="00EE079E" w:rsidTr="004D51F9">
        <w:trPr>
          <w:trHeight w:val="1176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онлайн-диагностика.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часть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«Осознаю»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повторной диагностики для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рефлексии опыта, полученного по итогам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профессиональных проб. Рекомендации по дальнейшим вариантам получения образования, а также перспективным отраслям и профессиям.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Развернутая консультации по результатам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повторной онлайн-диагностики.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обучающихся по итогам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диагностики (в индивидуальном или групповом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формате). Возможно проведение консультации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видеозаписи готовой консультации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(доступной участникам проекта «Билет в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будущее» на интернет-платформе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https://bvbinfo.ru/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Вторая часть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Обучающемуся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предложен набор диагностических методик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опыта предварительного участия в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проекте, данный уровень определяется на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платформе автоматически. Диагностика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в онлайн формате,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предоставляется возможность проведения как в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образовательной организации, так и в домашних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условиях.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Онлайн диагностика «Мой выбор».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Онлайн диагностика «Моя готовность».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Онлайн диагностика «Мои таланты».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Результаты: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Рекомендация по построению образовательно-профессионального маршрута.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по развитию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видеозапись консультации по результатам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диагностики. Рекомендации по обсуждению результатов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 с родственниками и специалистами.</w:t>
            </w:r>
          </w:p>
        </w:tc>
      </w:tr>
    </w:tbl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49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06"/>
        <w:gridCol w:w="1713"/>
        <w:gridCol w:w="4110"/>
        <w:gridCol w:w="4820"/>
      </w:tblGrid>
      <w:tr w:rsidR="00015D55" w:rsidRPr="00EE079E" w:rsidTr="004D51F9">
        <w:trPr>
          <w:trHeight w:val="1848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 урок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«Планирую»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рефлексивный урок (проводится в конце курса, по итогам всех проведения 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мероприятий):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интересуют учеников, варианты профессионального образования в случае средних классов). 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</w:t>
            </w:r>
            <w:proofErr w:type="gram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 Задачи: Разбор и обсуждение рекомендаций диагностики - рефлексии 5 этапа (по возрастам). Разбор и обсуждение полученного опыта по итогам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развитиям (последовательность реализации целей).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урока: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понимают и ориентируются в полученных рекомендациях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выбрали из подходящей своей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возрастной группе те приоритетные варианты рекомендаций, которые их заинтересовали больше всего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материалы для проведения урока доступны на интернет-платформе: 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https://bvbinfo.ru/</w:t>
            </w:r>
          </w:p>
        </w:tc>
      </w:tr>
    </w:tbl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EE079E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r w:rsidR="00015D55"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 внеурочной деятельности:</w:t>
      </w:r>
    </w:p>
    <w:p w:rsidR="00015D55" w:rsidRPr="00EE079E" w:rsidRDefault="00015D55" w:rsidP="00015D55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вовлечь обучающихся в интересную и полезную деятельность для удовлетворения познавательных интересов, самореализации, развития способностей в разных сферах;</w:t>
      </w:r>
    </w:p>
    <w:p w:rsidR="00015D55" w:rsidRPr="00EE079E" w:rsidRDefault="00015D55" w:rsidP="00015D55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в кружках, секциях, клубах, студиях детско-взрослых общностей общие позитивные эмоции и доверительные отношения;</w:t>
      </w:r>
    </w:p>
    <w:p w:rsidR="00015D55" w:rsidRPr="00EE079E" w:rsidRDefault="00015D55" w:rsidP="00015D55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поддержать средствами внеурочной деятельности обучающихся с выраженной лидерской позицией;</w:t>
      </w:r>
    </w:p>
    <w:p w:rsidR="00015D55" w:rsidRPr="00EE079E" w:rsidRDefault="00015D55" w:rsidP="00015D55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поощрять педагогическими работниками детские инициативы, проекты, самостоятельность, самоорганизацию в соответствии с их интересами.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D55" w:rsidRPr="00EE079E" w:rsidRDefault="00015D55" w:rsidP="00015D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1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64"/>
        <w:gridCol w:w="1139"/>
        <w:gridCol w:w="893"/>
        <w:gridCol w:w="2672"/>
        <w:gridCol w:w="1513"/>
        <w:gridCol w:w="2538"/>
        <w:gridCol w:w="1695"/>
      </w:tblGrid>
      <w:tr w:rsidR="00015D55" w:rsidRPr="00EE079E" w:rsidTr="00701B8E">
        <w:trPr>
          <w:trHeight w:val="26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015D55" w:rsidRPr="00EE079E" w:rsidTr="00701B8E">
        <w:trPr>
          <w:trHeight w:val="49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курс. «Моя Россия — мои горизонты»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Проблемно-</w:t>
            </w: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ценностное общение</w:t>
            </w:r>
          </w:p>
        </w:tc>
      </w:tr>
      <w:tr w:rsidR="00015D55" w:rsidRPr="00EE079E" w:rsidTr="00701B8E">
        <w:trPr>
          <w:trHeight w:val="3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профессиональные планы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сайтов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vk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страниц учреждений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D55" w:rsidRPr="00EE079E" w:rsidTr="00701B8E">
        <w:trPr>
          <w:trHeight w:val="19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«Увлекаюсь»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Ценностные ориентации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9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Самооценка и уровень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притязаний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08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«Увлекаюсь»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9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диагностика. Первая часть «Понимаю себя»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20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диагностика. Первая часть «Понимаю себя»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Вузы, колледжи страны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лекция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27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Вузы, колледжи города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Поисковая беседа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49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диагностика. Первая часть «Понимаю себя»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3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Интересы и склонности в выборе профессии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стол, лекция, самодиагностика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3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выставка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«Лаборатория будущего». «Узнаю рынок»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экскурсия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5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выставка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«Лаборатория будущего». «Узнаю рынок»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экскурсия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68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Голланда</w:t>
            </w:r>
            <w:proofErr w:type="spellEnd"/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лекция, практическая работа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выбора профессии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Поисковая беседа, работа в группах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68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 и затруднения при выборе профессии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Поисковая беседа, практическая работа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180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Профессиональные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пробы «Пробую.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 опыт»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Профессиональные </w:t>
            </w: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пробы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ПЦО</w:t>
            </w:r>
          </w:p>
        </w:tc>
      </w:tr>
      <w:tr w:rsidR="00015D55" w:rsidRPr="00EE079E" w:rsidTr="00701B8E">
        <w:trPr>
          <w:trHeight w:val="20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 опыт»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8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 опыт»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48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 Получаю опыт»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48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моих родных. Кем работают мои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родители?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беседа, сам. работа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701B8E">
        <w:trPr>
          <w:trHeight w:val="3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 опыт»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</w:tbl>
    <w:p w:rsidR="00015D55" w:rsidRPr="00EE079E" w:rsidRDefault="00015D55" w:rsidP="00015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105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6"/>
        <w:gridCol w:w="1129"/>
        <w:gridCol w:w="837"/>
        <w:gridCol w:w="2828"/>
        <w:gridCol w:w="1396"/>
        <w:gridCol w:w="2538"/>
        <w:gridCol w:w="1628"/>
      </w:tblGrid>
      <w:tr w:rsidR="00015D55" w:rsidRPr="00EE079E" w:rsidTr="00675461">
        <w:trPr>
          <w:trHeight w:val="2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 «Пробую.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 опыт»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Кадровый вопрос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15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работу устраиваемся по правилам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6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«Секреты» выбора профессии («хочу»,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«могу», «надо»)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4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диагностика. Вторая часть «Осознаю»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6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диагностика. Вторая часть «Осознаю»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18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онлайн- диагностика. Вторая часть «Осознаю»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7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</w:t>
            </w: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«Планирую»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рефлексивный урок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67546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7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 урок «Планирую»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 урок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67546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7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выбираю профессию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рефлексивный урок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ПЦО</w:t>
            </w:r>
          </w:p>
        </w:tc>
      </w:tr>
      <w:tr w:rsidR="00015D55" w:rsidRPr="00EE079E" w:rsidTr="00675461">
        <w:trPr>
          <w:trHeight w:val="264"/>
        </w:trPr>
        <w:tc>
          <w:tcPr>
            <w:tcW w:w="69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 34 часа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5D55" w:rsidRPr="00EE079E" w:rsidRDefault="00015D55" w:rsidP="00015D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57D1" w:rsidRPr="00EE079E" w:rsidRDefault="00AF57D1">
      <w:pPr>
        <w:rPr>
          <w:rFonts w:ascii="Times New Roman" w:hAnsi="Times New Roman" w:cs="Times New Roman"/>
          <w:sz w:val="24"/>
          <w:szCs w:val="24"/>
        </w:rPr>
      </w:pPr>
    </w:p>
    <w:sectPr w:rsidR="00AF57D1" w:rsidRPr="00EE079E" w:rsidSect="000B5A09">
      <w:pgSz w:w="11906" w:h="16838"/>
      <w:pgMar w:top="567" w:right="99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97A"/>
    <w:multiLevelType w:val="multilevel"/>
    <w:tmpl w:val="7C8A2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E4885"/>
    <w:multiLevelType w:val="multilevel"/>
    <w:tmpl w:val="C262A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16F38"/>
    <w:multiLevelType w:val="multilevel"/>
    <w:tmpl w:val="F222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00418"/>
    <w:multiLevelType w:val="multilevel"/>
    <w:tmpl w:val="66A2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00F74"/>
    <w:multiLevelType w:val="multilevel"/>
    <w:tmpl w:val="F7A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426F71"/>
    <w:multiLevelType w:val="multilevel"/>
    <w:tmpl w:val="1E2C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FE4655"/>
    <w:multiLevelType w:val="multilevel"/>
    <w:tmpl w:val="C6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4E496A"/>
    <w:multiLevelType w:val="multilevel"/>
    <w:tmpl w:val="75B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87CBD"/>
    <w:multiLevelType w:val="multilevel"/>
    <w:tmpl w:val="72104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BF23B1"/>
    <w:multiLevelType w:val="multilevel"/>
    <w:tmpl w:val="DBFE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D72AF7"/>
    <w:multiLevelType w:val="multilevel"/>
    <w:tmpl w:val="EDBA7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F44220"/>
    <w:multiLevelType w:val="multilevel"/>
    <w:tmpl w:val="0B982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E12134"/>
    <w:multiLevelType w:val="multilevel"/>
    <w:tmpl w:val="FB86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F3844"/>
    <w:multiLevelType w:val="multilevel"/>
    <w:tmpl w:val="8AA0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6"/>
  </w:num>
  <w:num w:numId="11">
    <w:abstractNumId w:val="2"/>
  </w:num>
  <w:num w:numId="12">
    <w:abstractNumId w:val="7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DD"/>
    <w:rsid w:val="00015D55"/>
    <w:rsid w:val="000B5A09"/>
    <w:rsid w:val="00155533"/>
    <w:rsid w:val="00275080"/>
    <w:rsid w:val="002F348A"/>
    <w:rsid w:val="003A532A"/>
    <w:rsid w:val="004D51F9"/>
    <w:rsid w:val="00675461"/>
    <w:rsid w:val="00701B8E"/>
    <w:rsid w:val="007D71BB"/>
    <w:rsid w:val="00AF57D1"/>
    <w:rsid w:val="00B21B02"/>
    <w:rsid w:val="00BE0AE5"/>
    <w:rsid w:val="00C06EA5"/>
    <w:rsid w:val="00DA1E5E"/>
    <w:rsid w:val="00DF4045"/>
    <w:rsid w:val="00EC4EDD"/>
    <w:rsid w:val="00E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3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4947</Words>
  <Characters>28199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Рыскина</dc:creator>
  <cp:keywords/>
  <dc:description/>
  <cp:lastModifiedBy>USER</cp:lastModifiedBy>
  <cp:revision>8</cp:revision>
  <cp:lastPrinted>2023-10-18T20:23:00Z</cp:lastPrinted>
  <dcterms:created xsi:type="dcterms:W3CDTF">2023-10-18T18:37:00Z</dcterms:created>
  <dcterms:modified xsi:type="dcterms:W3CDTF">2023-10-20T07:38:00Z</dcterms:modified>
</cp:coreProperties>
</file>